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Look w:val="01E0"/>
      </w:tblPr>
      <w:tblGrid>
        <w:gridCol w:w="3600"/>
        <w:gridCol w:w="6120"/>
      </w:tblGrid>
      <w:tr w:rsidR="000632BE" w:rsidRPr="00206923" w:rsidTr="00290438">
        <w:trPr>
          <w:trHeight w:val="1660"/>
        </w:trPr>
        <w:tc>
          <w:tcPr>
            <w:tcW w:w="3600" w:type="dxa"/>
          </w:tcPr>
          <w:p w:rsidR="000632BE" w:rsidRPr="007B27B0" w:rsidRDefault="000632BE" w:rsidP="00EA6FA1">
            <w:pPr>
              <w:widowControl w:val="0"/>
              <w:spacing w:before="120" w:after="120" w:line="276" w:lineRule="auto"/>
              <w:jc w:val="both"/>
              <w:rPr>
                <w:rFonts w:ascii="Times New Roman" w:hAnsi="Times New Roman"/>
                <w:sz w:val="24"/>
                <w:szCs w:val="24"/>
              </w:rPr>
            </w:pPr>
            <w:r w:rsidRPr="007B27B0">
              <w:rPr>
                <w:rFonts w:ascii="Times New Roman" w:hAnsi="Times New Roman"/>
                <w:sz w:val="24"/>
                <w:szCs w:val="24"/>
              </w:rPr>
              <w:t>PHÒNG GD-ĐT CƯMGAR</w:t>
            </w:r>
          </w:p>
          <w:p w:rsidR="000632BE" w:rsidRPr="00206923" w:rsidRDefault="000632BE" w:rsidP="00EA6FA1">
            <w:pPr>
              <w:widowControl w:val="0"/>
              <w:spacing w:before="120" w:after="120" w:line="276" w:lineRule="auto"/>
              <w:jc w:val="both"/>
              <w:rPr>
                <w:rFonts w:ascii="Times New Roman" w:hAnsi="Times New Roman"/>
                <w:b/>
                <w:bCs/>
                <w:sz w:val="18"/>
                <w:szCs w:val="28"/>
              </w:rPr>
            </w:pPr>
            <w:r w:rsidRPr="00206923">
              <w:rPr>
                <w:rFonts w:ascii="Times New Roman" w:hAnsi="Times New Roman"/>
                <w:b/>
                <w:bCs/>
                <w:sz w:val="18"/>
                <w:szCs w:val="28"/>
              </w:rPr>
              <w:t>TRƯỜNG TH A MA TRANG LƠNG</w:t>
            </w:r>
          </w:p>
          <w:p w:rsidR="000632BE" w:rsidRPr="00206923" w:rsidRDefault="000632BE" w:rsidP="00290438">
            <w:pPr>
              <w:widowControl w:val="0"/>
              <w:spacing w:before="120" w:after="120" w:line="276" w:lineRule="auto"/>
              <w:jc w:val="both"/>
              <w:rPr>
                <w:rFonts w:ascii="Times New Roman" w:hAnsi="Times New Roman"/>
                <w:sz w:val="28"/>
                <w:szCs w:val="28"/>
              </w:rPr>
            </w:pPr>
            <w:r>
              <w:rPr>
                <w:noProof/>
              </w:rPr>
              <w:pict>
                <v:line id="Straight Connector 2" o:spid="_x0000_s1026" style="position:absolute;left:0;text-align:left;z-index:251658240;visibility:visible" from="22.35pt,19.05pt" to="103.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"/>
              </w:pict>
            </w:r>
            <w:r w:rsidRPr="00206923">
              <w:rPr>
                <w:rFonts w:ascii="Times New Roman" w:hAnsi="Times New Roman"/>
                <w:sz w:val="28"/>
                <w:szCs w:val="28"/>
              </w:rPr>
              <w:t>Số: ........ /KH-CM</w:t>
            </w:r>
          </w:p>
        </w:tc>
        <w:tc>
          <w:tcPr>
            <w:tcW w:w="6120" w:type="dxa"/>
          </w:tcPr>
          <w:p w:rsidR="000632BE" w:rsidRPr="007B27B0" w:rsidRDefault="000632BE" w:rsidP="00EA6FA1">
            <w:pPr>
              <w:widowControl w:val="0"/>
              <w:spacing w:before="120" w:after="120" w:line="276" w:lineRule="auto"/>
              <w:jc w:val="both"/>
              <w:rPr>
                <w:rFonts w:ascii="Times New Roman" w:hAnsi="Times New Roman"/>
                <w:bCs/>
                <w:sz w:val="26"/>
                <w:szCs w:val="26"/>
              </w:rPr>
            </w:pPr>
            <w:r w:rsidRPr="00206923">
              <w:rPr>
                <w:rFonts w:ascii="Times New Roman" w:hAnsi="Times New Roman"/>
                <w:bCs/>
                <w:sz w:val="28"/>
                <w:szCs w:val="28"/>
              </w:rPr>
              <w:t xml:space="preserve">    </w:t>
            </w:r>
            <w:r w:rsidRPr="007B27B0">
              <w:rPr>
                <w:rFonts w:ascii="Times New Roman" w:hAnsi="Times New Roman"/>
                <w:bCs/>
                <w:sz w:val="26"/>
                <w:szCs w:val="26"/>
              </w:rPr>
              <w:t xml:space="preserve">CỘNG HÒA XÃ HỘI CHỦ NGHĨA VIỆT </w:t>
            </w:r>
            <w:smartTag w:uri="urn:schemas-microsoft-com:office:smarttags" w:element="country-region">
              <w:smartTag w:uri="urn:schemas-microsoft-com:office:smarttags" w:element="place">
                <w:r w:rsidRPr="007B27B0">
                  <w:rPr>
                    <w:rFonts w:ascii="Times New Roman" w:hAnsi="Times New Roman"/>
                    <w:bCs/>
                    <w:sz w:val="26"/>
                    <w:szCs w:val="26"/>
                  </w:rPr>
                  <w:t>NAM</w:t>
                </w:r>
              </w:smartTag>
            </w:smartTag>
          </w:p>
          <w:p w:rsidR="000632BE" w:rsidRPr="00290438" w:rsidRDefault="000632BE" w:rsidP="00EA6FA1">
            <w:pPr>
              <w:widowControl w:val="0"/>
              <w:spacing w:before="120" w:after="120" w:line="276" w:lineRule="auto"/>
              <w:jc w:val="both"/>
              <w:rPr>
                <w:rFonts w:ascii="Times New Roman" w:hAnsi="Times New Roman"/>
                <w:b/>
                <w:bCs/>
                <w:sz w:val="26"/>
                <w:szCs w:val="26"/>
              </w:rPr>
            </w:pPr>
            <w:r>
              <w:rPr>
                <w:noProof/>
              </w:rPr>
              <w:pict>
                <v:line id="Straight Connector 1" o:spid="_x0000_s1027" style="position:absolute;left:0;text-align:left;z-index:251659264;visibility:visible" from="81.55pt,23.2pt" to="224.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Z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"/>
              </w:pict>
            </w:r>
            <w:r w:rsidRPr="00206923">
              <w:rPr>
                <w:rFonts w:ascii="Times New Roman" w:hAnsi="Times New Roman"/>
                <w:b/>
                <w:bCs/>
                <w:sz w:val="28"/>
                <w:szCs w:val="28"/>
              </w:rPr>
              <w:t xml:space="preserve">                        </w:t>
            </w:r>
            <w:r w:rsidRPr="007B27B0">
              <w:rPr>
                <w:rFonts w:ascii="Times New Roman" w:hAnsi="Times New Roman"/>
                <w:b/>
                <w:bCs/>
                <w:sz w:val="26"/>
                <w:szCs w:val="26"/>
              </w:rPr>
              <w:t>Độc lập - Tự do - Hạnh phúc</w:t>
            </w:r>
          </w:p>
          <w:p w:rsidR="000632BE" w:rsidRPr="007B27B0" w:rsidRDefault="000632BE" w:rsidP="00F549A5">
            <w:pPr>
              <w:widowControl w:val="0"/>
              <w:spacing w:before="120" w:after="120" w:line="276" w:lineRule="auto"/>
              <w:jc w:val="both"/>
              <w:rPr>
                <w:rFonts w:ascii="Times New Roman" w:hAnsi="Times New Roman"/>
                <w:i/>
                <w:iCs/>
                <w:sz w:val="26"/>
                <w:szCs w:val="26"/>
              </w:rPr>
            </w:pPr>
            <w:r w:rsidRPr="00206923">
              <w:rPr>
                <w:rFonts w:ascii="Times New Roman" w:hAnsi="Times New Roman"/>
                <w:i/>
                <w:iCs/>
                <w:sz w:val="28"/>
                <w:szCs w:val="28"/>
              </w:rPr>
              <w:t xml:space="preserve">                     </w:t>
            </w:r>
            <w:r w:rsidRPr="007B27B0">
              <w:rPr>
                <w:rFonts w:ascii="Times New Roman" w:hAnsi="Times New Roman"/>
                <w:i/>
                <w:iCs/>
                <w:sz w:val="26"/>
                <w:szCs w:val="26"/>
              </w:rPr>
              <w:t>Cư M’gar, ngày ... tháng 10 năm 20</w:t>
            </w:r>
            <w:r>
              <w:rPr>
                <w:rFonts w:ascii="Times New Roman" w:hAnsi="Times New Roman"/>
                <w:i/>
                <w:iCs/>
                <w:sz w:val="26"/>
                <w:szCs w:val="26"/>
              </w:rPr>
              <w:t>20</w:t>
            </w:r>
          </w:p>
        </w:tc>
      </w:tr>
    </w:tbl>
    <w:p w:rsidR="000632BE" w:rsidRPr="004B41F8" w:rsidRDefault="000632BE" w:rsidP="004B41F8">
      <w:pPr>
        <w:spacing w:line="276" w:lineRule="auto"/>
        <w:jc w:val="center"/>
        <w:rPr>
          <w:rStyle w:val="Emphasis"/>
          <w:rFonts w:ascii="Times New Roman" w:hAnsi="Times New Roman"/>
          <w:b/>
          <w:bCs/>
          <w:i w:val="0"/>
          <w:iCs w:val="0"/>
          <w:sz w:val="28"/>
          <w:szCs w:val="28"/>
        </w:rPr>
      </w:pPr>
      <w:r w:rsidRPr="00EA6FA1">
        <w:rPr>
          <w:rStyle w:val="Strong"/>
          <w:rFonts w:ascii="Times New Roman" w:hAnsi="Times New Roman"/>
          <w:sz w:val="28"/>
          <w:szCs w:val="28"/>
        </w:rPr>
        <w:t>KẾ HOẠCH</w:t>
      </w:r>
      <w:r>
        <w:rPr>
          <w:rStyle w:val="Strong"/>
          <w:rFonts w:ascii="Times New Roman" w:hAnsi="Times New Roman"/>
          <w:sz w:val="28"/>
          <w:szCs w:val="28"/>
        </w:rPr>
        <w:t xml:space="preserve">  CÔNG NGHỆ THÔNG TIN NHÀ TRƯỜNG</w:t>
      </w:r>
    </w:p>
    <w:p w:rsidR="000632BE" w:rsidRPr="0023414E" w:rsidRDefault="000632BE" w:rsidP="0023414E">
      <w:pPr>
        <w:spacing w:line="276" w:lineRule="auto"/>
        <w:jc w:val="center"/>
        <w:rPr>
          <w:rFonts w:ascii="Times New Roman" w:hAnsi="Times New Roman"/>
          <w:b/>
          <w:bCs/>
          <w:iCs/>
          <w:sz w:val="28"/>
          <w:szCs w:val="28"/>
        </w:rPr>
      </w:pPr>
      <w:r w:rsidRPr="00EA6FA1">
        <w:rPr>
          <w:rStyle w:val="Emphasis"/>
          <w:rFonts w:ascii="Times New Roman" w:hAnsi="Times New Roman"/>
          <w:b/>
          <w:bCs/>
          <w:i w:val="0"/>
          <w:sz w:val="28"/>
          <w:szCs w:val="28"/>
        </w:rPr>
        <w:t>Năm họ</w:t>
      </w:r>
      <w:r>
        <w:rPr>
          <w:rStyle w:val="Emphasis"/>
          <w:rFonts w:ascii="Times New Roman" w:hAnsi="Times New Roman"/>
          <w:b/>
          <w:bCs/>
          <w:i w:val="0"/>
          <w:sz w:val="28"/>
          <w:szCs w:val="28"/>
        </w:rPr>
        <w:t>c : 2020-2021</w:t>
      </w:r>
    </w:p>
    <w:p w:rsidR="000632BE" w:rsidRPr="007B27B0" w:rsidRDefault="000632BE" w:rsidP="00D66CEB">
      <w:pPr>
        <w:spacing w:before="120" w:after="120" w:line="360" w:lineRule="auto"/>
        <w:ind w:firstLine="545"/>
        <w:jc w:val="both"/>
        <w:rPr>
          <w:rFonts w:ascii="Times New Roman" w:hAnsi="Times New Roman"/>
          <w:sz w:val="28"/>
          <w:szCs w:val="28"/>
        </w:rPr>
      </w:pPr>
      <w:r w:rsidRPr="007B27B0">
        <w:rPr>
          <w:rFonts w:ascii="Times New Roman" w:hAnsi="Times New Roman"/>
          <w:sz w:val="28"/>
          <w:szCs w:val="28"/>
          <w:lang w:val="nl-NL"/>
        </w:rPr>
        <w:tab/>
      </w:r>
      <w:r w:rsidRPr="007B27B0">
        <w:rPr>
          <w:rFonts w:ascii="Times New Roman" w:hAnsi="Times New Roman"/>
          <w:sz w:val="28"/>
          <w:szCs w:val="28"/>
        </w:rPr>
        <w:t xml:space="preserve">Thực hiện Chỉ thị 138/CT-BGD ĐT ngày 18 tháng 1 năm 2019, </w:t>
      </w:r>
      <w:r w:rsidRPr="007B27B0">
        <w:rPr>
          <w:rStyle w:val="Emphasis"/>
          <w:rFonts w:ascii="Times New Roman" w:hAnsi="Times New Roman"/>
          <w:color w:val="222222"/>
          <w:sz w:val="28"/>
          <w:szCs w:val="28"/>
          <w:shd w:val="clear" w:color="auto" w:fill="FFFFFF"/>
        </w:rPr>
        <w:t>Hà Nội, ngày 18 tháng 01 năm 2019</w:t>
      </w:r>
    </w:p>
    <w:p w:rsidR="000632BE" w:rsidRPr="00C219ED" w:rsidRDefault="000632BE" w:rsidP="00D66CEB">
      <w:pPr>
        <w:spacing w:before="120" w:after="120" w:line="360" w:lineRule="auto"/>
        <w:ind w:firstLine="706"/>
        <w:jc w:val="both"/>
        <w:rPr>
          <w:rFonts w:ascii="Times New Roman" w:hAnsi="Times New Roman"/>
          <w:sz w:val="28"/>
          <w:szCs w:val="28"/>
        </w:rPr>
      </w:pPr>
      <w:r w:rsidRPr="00C219ED">
        <w:rPr>
          <w:rFonts w:ascii="Times New Roman" w:hAnsi="Times New Roman"/>
          <w:sz w:val="28"/>
          <w:szCs w:val="28"/>
        </w:rPr>
        <w:t>Thực hiện Kế hoạch số:10/KH-PGDĐT ngày 09/10/2020 về Kế hoạch thực hiện n</w:t>
      </w:r>
      <w:r w:rsidRPr="00C219ED">
        <w:rPr>
          <w:rFonts w:ascii="Times New Roman" w:hAnsi="Times New Roman"/>
          <w:sz w:val="28"/>
          <w:szCs w:val="28"/>
          <w:lang w:val="vi-VN"/>
        </w:rPr>
        <w:t>hiệm vụ</w:t>
      </w:r>
      <w:r w:rsidRPr="00C219ED">
        <w:rPr>
          <w:rFonts w:ascii="Times New Roman" w:hAnsi="Times New Roman"/>
          <w:sz w:val="28"/>
          <w:szCs w:val="28"/>
        </w:rPr>
        <w:t xml:space="preserve"> và</w:t>
      </w:r>
      <w:r w:rsidRPr="00C219ED">
        <w:rPr>
          <w:rFonts w:ascii="Times New Roman" w:hAnsi="Times New Roman"/>
          <w:sz w:val="28"/>
          <w:szCs w:val="28"/>
          <w:lang w:val="vi-VN"/>
        </w:rPr>
        <w:t xml:space="preserve"> giải pháp chủ yếu năm học 2020-2021</w:t>
      </w:r>
      <w:r w:rsidRPr="00C219ED">
        <w:rPr>
          <w:rFonts w:ascii="Times New Roman" w:hAnsi="Times New Roman"/>
          <w:sz w:val="28"/>
          <w:szCs w:val="28"/>
        </w:rPr>
        <w:t xml:space="preserve"> của Trưởng Phòng GDĐT huyện;</w:t>
      </w:r>
    </w:p>
    <w:p w:rsidR="000632BE" w:rsidRPr="007B27B0" w:rsidRDefault="000632BE" w:rsidP="00D66CEB">
      <w:pPr>
        <w:tabs>
          <w:tab w:val="left" w:pos="567"/>
        </w:tabs>
        <w:spacing w:line="360" w:lineRule="auto"/>
        <w:ind w:firstLine="426"/>
        <w:jc w:val="both"/>
        <w:rPr>
          <w:rFonts w:ascii="Times New Roman" w:hAnsi="Times New Roman"/>
          <w:sz w:val="28"/>
          <w:szCs w:val="28"/>
        </w:rPr>
      </w:pPr>
      <w:r w:rsidRPr="007B27B0">
        <w:rPr>
          <w:rFonts w:ascii="Times New Roman" w:hAnsi="Times New Roman"/>
          <w:sz w:val="28"/>
          <w:szCs w:val="28"/>
        </w:rPr>
        <w:t>Căn cứ kế hoạch hoạch số .../KH- TH ngày ... tháng 10 năm 20</w:t>
      </w:r>
      <w:r>
        <w:rPr>
          <w:rFonts w:ascii="Times New Roman" w:hAnsi="Times New Roman"/>
          <w:sz w:val="28"/>
          <w:szCs w:val="28"/>
        </w:rPr>
        <w:t>20</w:t>
      </w:r>
      <w:r w:rsidRPr="007B27B0">
        <w:rPr>
          <w:rFonts w:ascii="Times New Roman" w:hAnsi="Times New Roman"/>
          <w:sz w:val="28"/>
          <w:szCs w:val="28"/>
        </w:rPr>
        <w:t xml:space="preserve"> của trường tiểu học A Ma Trang Lơng về phương hướng nhiệm vụ năm học 20</w:t>
      </w:r>
      <w:r>
        <w:rPr>
          <w:rFonts w:ascii="Times New Roman" w:hAnsi="Times New Roman"/>
          <w:sz w:val="28"/>
          <w:szCs w:val="28"/>
        </w:rPr>
        <w:t>20</w:t>
      </w:r>
      <w:r w:rsidRPr="007B27B0">
        <w:rPr>
          <w:rFonts w:ascii="Times New Roman" w:hAnsi="Times New Roman"/>
          <w:sz w:val="28"/>
          <w:szCs w:val="28"/>
        </w:rPr>
        <w:t>-202</w:t>
      </w:r>
      <w:r>
        <w:rPr>
          <w:rFonts w:ascii="Times New Roman" w:hAnsi="Times New Roman"/>
          <w:sz w:val="28"/>
          <w:szCs w:val="28"/>
        </w:rPr>
        <w:t>1</w:t>
      </w:r>
      <w:r w:rsidRPr="007B27B0">
        <w:rPr>
          <w:rFonts w:ascii="Times New Roman" w:hAnsi="Times New Roman"/>
          <w:sz w:val="28"/>
          <w:szCs w:val="28"/>
        </w:rPr>
        <w:t>;</w:t>
      </w:r>
    </w:p>
    <w:p w:rsidR="000632BE" w:rsidRPr="007B27B0" w:rsidRDefault="000632BE" w:rsidP="00D66CEB">
      <w:pPr>
        <w:spacing w:line="360" w:lineRule="auto"/>
        <w:ind w:firstLine="650"/>
        <w:jc w:val="both"/>
        <w:rPr>
          <w:rFonts w:ascii="Times New Roman" w:hAnsi="Times New Roman"/>
          <w:sz w:val="28"/>
          <w:szCs w:val="28"/>
        </w:rPr>
      </w:pPr>
      <w:r w:rsidRPr="007B27B0">
        <w:rPr>
          <w:rFonts w:ascii="Times New Roman" w:hAnsi="Times New Roman"/>
          <w:sz w:val="28"/>
          <w:szCs w:val="28"/>
        </w:rPr>
        <w:t>Dựa trên cơ sở kết quả đã đạt được của năm học 201</w:t>
      </w:r>
      <w:r>
        <w:rPr>
          <w:rFonts w:ascii="Times New Roman" w:hAnsi="Times New Roman"/>
          <w:sz w:val="28"/>
          <w:szCs w:val="28"/>
        </w:rPr>
        <w:t>9</w:t>
      </w:r>
      <w:r w:rsidRPr="007B27B0">
        <w:rPr>
          <w:rFonts w:ascii="Times New Roman" w:hAnsi="Times New Roman"/>
          <w:sz w:val="28"/>
          <w:szCs w:val="28"/>
        </w:rPr>
        <w:t xml:space="preserve"> – 20</w:t>
      </w:r>
      <w:r>
        <w:rPr>
          <w:rFonts w:ascii="Times New Roman" w:hAnsi="Times New Roman"/>
          <w:sz w:val="28"/>
          <w:szCs w:val="28"/>
        </w:rPr>
        <w:t>20</w:t>
      </w:r>
      <w:r w:rsidRPr="007B27B0">
        <w:rPr>
          <w:rFonts w:ascii="Times New Roman" w:hAnsi="Times New Roman"/>
          <w:sz w:val="28"/>
          <w:szCs w:val="28"/>
        </w:rPr>
        <w:t xml:space="preserve"> và tình hình thực tế của trường;</w:t>
      </w:r>
    </w:p>
    <w:p w:rsidR="000632BE" w:rsidRPr="003C1EEF" w:rsidRDefault="000632BE" w:rsidP="00D66CEB">
      <w:pPr>
        <w:pStyle w:val="NormalWeb"/>
        <w:shd w:val="clear" w:color="auto" w:fill="F9F9F9"/>
        <w:spacing w:before="0" w:beforeAutospacing="0" w:after="0" w:afterAutospacing="0" w:line="360" w:lineRule="auto"/>
        <w:jc w:val="both"/>
        <w:rPr>
          <w:color w:val="242B2D"/>
          <w:sz w:val="28"/>
          <w:szCs w:val="28"/>
        </w:rPr>
      </w:pPr>
      <w:r w:rsidRPr="003C1EEF">
        <w:rPr>
          <w:color w:val="000000"/>
          <w:sz w:val="28"/>
          <w:szCs w:val="28"/>
        </w:rPr>
        <w:t>         </w:t>
      </w:r>
      <w:r w:rsidRPr="003C1EEF">
        <w:rPr>
          <w:rStyle w:val="apple-converted-space"/>
          <w:color w:val="000000"/>
          <w:sz w:val="28"/>
          <w:szCs w:val="28"/>
        </w:rPr>
        <w:t> </w:t>
      </w:r>
      <w:r w:rsidRPr="003C1EEF">
        <w:rPr>
          <w:color w:val="242B2D"/>
          <w:sz w:val="28"/>
          <w:szCs w:val="28"/>
        </w:rPr>
        <w:t> </w:t>
      </w:r>
      <w:r w:rsidRPr="003C1EEF">
        <w:rPr>
          <w:b/>
          <w:bCs/>
          <w:color w:val="242B2D"/>
          <w:sz w:val="28"/>
          <w:szCs w:val="28"/>
        </w:rPr>
        <w:t>I. CÁC NHIỆM VỤ CỤ THỂ</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b/>
          <w:bCs/>
          <w:color w:val="242B2D"/>
          <w:sz w:val="28"/>
          <w:szCs w:val="28"/>
        </w:rPr>
        <w:t>1. Ứng dụng CNTT trong các hoạt động điều hành và quản lý giáo dục</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xml:space="preserve">a) Triển khai ứng dụng và khai thác hiệu quả Cổng Thông tin GD&amp;ĐT </w:t>
      </w:r>
      <w:r>
        <w:rPr>
          <w:rFonts w:ascii="Times New Roman" w:hAnsi="Times New Roman"/>
          <w:color w:val="242B2D"/>
          <w:sz w:val="28"/>
          <w:szCs w:val="28"/>
        </w:rPr>
        <w:t>ĐắkLắk</w:t>
      </w:r>
      <w:r w:rsidRPr="003C1EEF">
        <w:rPr>
          <w:rFonts w:ascii="Times New Roman" w:hAnsi="Times New Roman"/>
          <w:color w:val="242B2D"/>
          <w:sz w:val="28"/>
          <w:szCs w:val="28"/>
        </w:rPr>
        <w:t xml:space="preserve"> trong đội ngũ CBGV.</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b) Tiếp tục thực hiện có hiệu quả hệ thống thông tin quản lý phổ cập giáo dục và chống mù chữ theo Thông tư số 35/2017/TT-BGDĐT ngày 28/12/2017 quy định về quản lý, vận hành và sử dụng hệ thống thông tin quản lý phổ cập giáo dục, xóa mù chữ (địa chỉ truy cập: http://pcgd.moet.gov.vn).</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c) Tiếp tục triển khai có hiệu quả trang thông tin điện tử theo Thông tư số 53/2012/TT-BGDĐT ngày 20/12/2012 của Bộ trưởng Bộ GDĐT quy định về tổ chức hoạt động, sử dụng thư điện tử và Cổng thông tin điện tử tại Phòng GDĐT và các cơ sở giáo dục mầm non, giáo dục phổ thông và giáo dục thường xuyên.</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d) Thực hiện có hiệu quả việc cập nhật các thông tin theo quy định lên trang Website của nhà trường.</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b/>
          <w:bCs/>
          <w:color w:val="242B2D"/>
          <w:sz w:val="28"/>
          <w:szCs w:val="28"/>
        </w:rPr>
        <w:t>2. Ứng dụng CNTT đổi mới nội dung, phương pháp dạy, học và kiểm tra đánh giá</w:t>
      </w:r>
      <w:r>
        <w:rPr>
          <w:rFonts w:ascii="Times New Roman" w:hAnsi="Times New Roman"/>
          <w:b/>
          <w:bCs/>
          <w:color w:val="242B2D"/>
          <w:sz w:val="28"/>
          <w:szCs w:val="28"/>
        </w:rPr>
        <w:t>.</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xml:space="preserve">a) </w:t>
      </w:r>
      <w:r>
        <w:rPr>
          <w:rFonts w:ascii="Times New Roman" w:hAnsi="Times New Roman"/>
          <w:color w:val="242B2D"/>
          <w:sz w:val="28"/>
          <w:szCs w:val="28"/>
        </w:rPr>
        <w:t>Tiếp tục p</w:t>
      </w:r>
      <w:r w:rsidRPr="003C1EEF">
        <w:rPr>
          <w:rFonts w:ascii="Times New Roman" w:hAnsi="Times New Roman"/>
          <w:color w:val="242B2D"/>
          <w:sz w:val="28"/>
          <w:szCs w:val="28"/>
        </w:rPr>
        <w:t xml:space="preserve">hát động, khuyến khích giáo viên xây dựng ngân hàng câu hỏi trực tuyến, tư liệu, tài liệu, sách điện tử (chú trọng chủ đề về đạo đức, lối sống cho học sinh) đóng góp vào Kho học liệu số của ngành; </w:t>
      </w:r>
      <w:r>
        <w:rPr>
          <w:rFonts w:ascii="Times New Roman" w:hAnsi="Times New Roman"/>
          <w:color w:val="242B2D"/>
          <w:sz w:val="28"/>
          <w:szCs w:val="28"/>
        </w:rPr>
        <w:t>tiếp tục</w:t>
      </w:r>
      <w:r w:rsidRPr="003C1EEF">
        <w:rPr>
          <w:rFonts w:ascii="Times New Roman" w:hAnsi="Times New Roman"/>
          <w:color w:val="242B2D"/>
          <w:sz w:val="28"/>
          <w:szCs w:val="28"/>
        </w:rPr>
        <w:t xml:space="preserve"> </w:t>
      </w:r>
      <w:r>
        <w:rPr>
          <w:rFonts w:ascii="Times New Roman" w:hAnsi="Times New Roman"/>
          <w:color w:val="242B2D"/>
          <w:sz w:val="28"/>
          <w:szCs w:val="28"/>
        </w:rPr>
        <w:t>tập huấn</w:t>
      </w:r>
      <w:r w:rsidRPr="003C1EEF">
        <w:rPr>
          <w:rFonts w:ascii="Times New Roman" w:hAnsi="Times New Roman"/>
          <w:color w:val="242B2D"/>
          <w:sz w:val="28"/>
          <w:szCs w:val="28"/>
        </w:rPr>
        <w:t xml:space="preserve"> trực tuyến các </w:t>
      </w:r>
      <w:r>
        <w:rPr>
          <w:rFonts w:ascii="Times New Roman" w:hAnsi="Times New Roman"/>
          <w:color w:val="242B2D"/>
          <w:sz w:val="28"/>
          <w:szCs w:val="28"/>
        </w:rPr>
        <w:t>modun về chương trình giáo dục phổ thông 2018.</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b) Khuyến khích giáo viên sử dụng giáo án điện tử, ứng dụng các phần mềm vào giảng dạy nhằm nâng cao hiệu quả giờ dạy cho học sinh.</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w:t>
      </w:r>
      <w:r w:rsidRPr="003C1EEF">
        <w:rPr>
          <w:rFonts w:ascii="Times New Roman" w:hAnsi="Times New Roman"/>
          <w:b/>
          <w:bCs/>
          <w:color w:val="242B2D"/>
          <w:sz w:val="28"/>
          <w:szCs w:val="28"/>
        </w:rPr>
        <w:t>3. Triển khai hạ tầng và thiết bị CNTT</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xml:space="preserve">a) Nâng cấp trang thiết bị CNTT đáp ứng yêu cầu triển khai ứng dụng CNTT và dạy </w:t>
      </w:r>
      <w:r>
        <w:rPr>
          <w:rFonts w:ascii="Times New Roman" w:hAnsi="Times New Roman"/>
          <w:color w:val="242B2D"/>
          <w:sz w:val="28"/>
          <w:szCs w:val="28"/>
        </w:rPr>
        <w:t>học theo SHCM mới</w:t>
      </w:r>
      <w:r w:rsidRPr="003C1EEF">
        <w:rPr>
          <w:rFonts w:ascii="Times New Roman" w:hAnsi="Times New Roman"/>
          <w:color w:val="242B2D"/>
          <w:sz w:val="28"/>
          <w:szCs w:val="28"/>
        </w:rPr>
        <w:t>. Duy trì  kết nối cáp quang internet cho các phòng làm việc;</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b) Triển khai các biện pháp đảm bảo an toàn an ninh thông tin đối với các hệ thống CNTT (phần cứng, phần mềm, wesbite...). Thường xuyên rà soát, khắc phục các nguy cơ mất an toàn, an ninh thông tin. Đẩy mạnh tuyên truyền tới toàn thể cán bộ, giáo viên  kỹ năng nhận biết, phòng tránh các nguy cơ mất an toàn thông tin đối với các thiết bị cá nhân như điện thoại thông minh, máy tính, máy tính bảng, máy tính cá nhân.</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b/>
          <w:bCs/>
          <w:color w:val="242B2D"/>
          <w:sz w:val="28"/>
          <w:szCs w:val="28"/>
        </w:rPr>
        <w:t>4. Bồi dưỡng kỹ năng ứng dụng CNTT cho giáo viên và cán bộ quản lý giáo dục</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Tham gia tập huấn, tự học nâng cao kỹ năng ứng dụng CNTT cho cán bộ quản lý, giáo viên thông qua các chương trình bồi dưỡng, tập huấn do các cấp triển khai với những nội dung sau:</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Kỹ năng quản lý, khai thác có hiệu quả các hệ thống thông tin quản lý ngành (Cổng thông tin GD&amp;ĐT, Hệ thống quản lý nhân sự, Phần mềm quản lý thư viện, Cơ sở dữ liệu ngành, Hệ thống thông tin quản lý công tác phổ cập giáo dục chống mù chữ, Trường học kết nối,…).</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Kỹ năng khai thác các nguồn học liệu, kỹ năng tìm kiếm thông tin trên internet; kỹ năng sử dụng các phần mềm trình chiếu, phần mềm soạn bài giảng</w:t>
      </w:r>
      <w:r>
        <w:rPr>
          <w:rFonts w:ascii="Times New Roman" w:hAnsi="Times New Roman"/>
          <w:color w:val="242B2D"/>
          <w:sz w:val="28"/>
          <w:szCs w:val="28"/>
        </w:rPr>
        <w:t xml:space="preserve"> e-learning, </w:t>
      </w:r>
      <w:r w:rsidRPr="003C1EEF">
        <w:rPr>
          <w:rFonts w:ascii="Times New Roman" w:hAnsi="Times New Roman"/>
          <w:color w:val="242B2D"/>
          <w:sz w:val="28"/>
          <w:szCs w:val="28"/>
        </w:rPr>
        <w:t>phần mềm dạy học để đổi mới nội dung, phương pháp dạy học trên lớp học.</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Kỹ năng cài đặt hệ điều hành và các phần mềm ứng dụng cơ bản; kỹ năng sửa chữa, khắc phục những hỏng hóc đơn giản của máy tính và thiết bị CNTT; kỹ năng quản lý, khai thác, sử dụng thiết bị CNTT phục vụ dạy học.</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b/>
          <w:bCs/>
          <w:color w:val="242B2D"/>
          <w:sz w:val="28"/>
          <w:szCs w:val="28"/>
        </w:rPr>
        <w:t>II. MỘT SỐ GIẢI PHÁP CƠ BẢN</w:t>
      </w:r>
    </w:p>
    <w:p w:rsidR="000632BE"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xml:space="preserve">1. Tham mưu cấp trên bổ sung </w:t>
      </w:r>
      <w:r>
        <w:rPr>
          <w:rFonts w:ascii="Times New Roman" w:hAnsi="Times New Roman"/>
          <w:color w:val="242B2D"/>
          <w:sz w:val="28"/>
          <w:szCs w:val="28"/>
        </w:rPr>
        <w:t xml:space="preserve">kinh phí để mua sắm máy vi tính, nâng cấp mạng. </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 xml:space="preserve">2. Phân công </w:t>
      </w:r>
      <w:r>
        <w:rPr>
          <w:rFonts w:ascii="Times New Roman" w:hAnsi="Times New Roman"/>
          <w:color w:val="242B2D"/>
          <w:sz w:val="28"/>
          <w:szCs w:val="28"/>
        </w:rPr>
        <w:t>tổ CNTT</w:t>
      </w:r>
      <w:r w:rsidRPr="003C1EEF">
        <w:rPr>
          <w:rFonts w:ascii="Times New Roman" w:hAnsi="Times New Roman"/>
          <w:color w:val="242B2D"/>
          <w:sz w:val="28"/>
          <w:szCs w:val="28"/>
        </w:rPr>
        <w:t>  phụ trách theo dõi công tác CNTT của nhà trường.</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color w:val="242B2D"/>
          <w:sz w:val="28"/>
          <w:szCs w:val="28"/>
        </w:rPr>
        <w:t>3. Thường xuyên kiểm tra việc ứng dụng CNTT vào dạy học của giáo viên, việc cập nhật các thông tin cần thiết trên hệ thông Công TT của ngành và Website của nhà trường.</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sidRPr="003C1EEF">
        <w:rPr>
          <w:rFonts w:ascii="Times New Roman" w:hAnsi="Times New Roman"/>
          <w:b/>
          <w:bCs/>
          <w:color w:val="242B2D"/>
          <w:sz w:val="28"/>
          <w:szCs w:val="28"/>
        </w:rPr>
        <w:t>III. TỔ CHỨC THỰC HIỆN</w:t>
      </w:r>
    </w:p>
    <w:p w:rsidR="000632BE" w:rsidRPr="003C1EEF" w:rsidRDefault="000632BE" w:rsidP="00D66CEB">
      <w:pPr>
        <w:shd w:val="clear" w:color="auto" w:fill="F9F9F9"/>
        <w:spacing w:after="0" w:line="360" w:lineRule="auto"/>
        <w:jc w:val="both"/>
        <w:rPr>
          <w:rFonts w:ascii="Times New Roman" w:hAnsi="Times New Roman"/>
          <w:color w:val="242B2D"/>
          <w:sz w:val="28"/>
          <w:szCs w:val="28"/>
        </w:rPr>
      </w:pPr>
      <w:r>
        <w:rPr>
          <w:rFonts w:ascii="Times New Roman" w:hAnsi="Times New Roman"/>
          <w:color w:val="242B2D"/>
          <w:sz w:val="28"/>
          <w:szCs w:val="28"/>
        </w:rPr>
        <w:t xml:space="preserve">- </w:t>
      </w:r>
      <w:r w:rsidRPr="003C1EEF">
        <w:rPr>
          <w:rFonts w:ascii="Times New Roman" w:hAnsi="Times New Roman"/>
          <w:color w:val="242B2D"/>
          <w:sz w:val="28"/>
          <w:szCs w:val="28"/>
        </w:rPr>
        <w:t>Căn cứ vào kế hoạch đã xây dựng, mỗi cán bộ giáo viên, nhân viên tùy theo vị trí việc làm và nhiệm vụ được giao cần thực hiện nghiêm túc và có hiệu quả nhiệm vụ CNTT trong năm học 20</w:t>
      </w:r>
      <w:r>
        <w:rPr>
          <w:rFonts w:ascii="Times New Roman" w:hAnsi="Times New Roman"/>
          <w:color w:val="242B2D"/>
          <w:sz w:val="28"/>
          <w:szCs w:val="28"/>
        </w:rPr>
        <w:t>20</w:t>
      </w:r>
      <w:r w:rsidRPr="003C1EEF">
        <w:rPr>
          <w:rFonts w:ascii="Times New Roman" w:hAnsi="Times New Roman"/>
          <w:color w:val="242B2D"/>
          <w:sz w:val="28"/>
          <w:szCs w:val="28"/>
        </w:rPr>
        <w:t>-202</w:t>
      </w:r>
      <w:r>
        <w:rPr>
          <w:rFonts w:ascii="Times New Roman" w:hAnsi="Times New Roman"/>
          <w:color w:val="242B2D"/>
          <w:sz w:val="28"/>
          <w:szCs w:val="28"/>
        </w:rPr>
        <w:t>1.</w:t>
      </w:r>
    </w:p>
    <w:p w:rsidR="000632BE" w:rsidRPr="002F4084" w:rsidRDefault="000632BE" w:rsidP="00D66CEB">
      <w:pPr>
        <w:shd w:val="clear" w:color="auto" w:fill="F9F9F9"/>
        <w:spacing w:after="0" w:line="360" w:lineRule="auto"/>
        <w:jc w:val="both"/>
        <w:rPr>
          <w:rFonts w:ascii="Times New Roman" w:hAnsi="Times New Roman"/>
          <w:color w:val="242B2D"/>
          <w:sz w:val="28"/>
          <w:szCs w:val="28"/>
        </w:rPr>
      </w:pPr>
      <w:r>
        <w:rPr>
          <w:rFonts w:ascii="Times New Roman" w:hAnsi="Times New Roman"/>
          <w:color w:val="242B2D"/>
          <w:sz w:val="28"/>
          <w:szCs w:val="28"/>
        </w:rPr>
        <w:t>-Tổ</w:t>
      </w:r>
      <w:r w:rsidRPr="003C1EEF">
        <w:rPr>
          <w:rFonts w:ascii="Times New Roman" w:hAnsi="Times New Roman"/>
          <w:color w:val="242B2D"/>
          <w:sz w:val="28"/>
          <w:szCs w:val="28"/>
        </w:rPr>
        <w:t xml:space="preserve"> phụ trách công tác CNTT chịu trách nhiệm tổng hợp, báo cáo sơ kết và tổng kết việc thực hiện nhiệm vụ CNTT về phòng GD&amp;ĐT theo thời gian quy định.</w:t>
      </w:r>
    </w:p>
    <w:p w:rsidR="000632BE" w:rsidRPr="007B27B0" w:rsidRDefault="000632BE" w:rsidP="00D66CEB">
      <w:pPr>
        <w:pStyle w:val="NormalWeb"/>
        <w:spacing w:before="150" w:beforeAutospacing="0" w:after="150" w:afterAutospacing="0" w:line="360" w:lineRule="auto"/>
        <w:jc w:val="both"/>
        <w:rPr>
          <w:color w:val="000000"/>
          <w:sz w:val="28"/>
          <w:szCs w:val="28"/>
        </w:rPr>
      </w:pPr>
      <w:r w:rsidRPr="007B27B0">
        <w:rPr>
          <w:color w:val="000000"/>
          <w:sz w:val="28"/>
          <w:szCs w:val="28"/>
        </w:rPr>
        <w:t>           Trên đây là Kế hoạch ứng dụng CNTT trong quản lý và dạy học năm họ</w:t>
      </w:r>
      <w:r>
        <w:rPr>
          <w:color w:val="000000"/>
          <w:sz w:val="28"/>
          <w:szCs w:val="28"/>
        </w:rPr>
        <w:t>c 2020-2021</w:t>
      </w:r>
      <w:r w:rsidRPr="007B27B0">
        <w:rPr>
          <w:color w:val="000000"/>
          <w:sz w:val="28"/>
          <w:szCs w:val="28"/>
        </w:rPr>
        <w:t>. Yêu cầu trưởng các bộ phận, các tổ chuyên môn, giáo viên căn cứ vào kế hoạch xây dựng kế hoạch chi tiết và tổ chức thực hiện. trong quá trình thực hiện nếu có khó khăn, vướng mắc cần báo cáo kịp thời về Ban CNTT để giải quyết./.</w:t>
      </w:r>
    </w:p>
    <w:tbl>
      <w:tblPr>
        <w:tblW w:w="0" w:type="auto"/>
        <w:tblInd w:w="108" w:type="dxa"/>
        <w:tblLook w:val="01E0"/>
      </w:tblPr>
      <w:tblGrid>
        <w:gridCol w:w="4513"/>
        <w:gridCol w:w="142"/>
        <w:gridCol w:w="4383"/>
        <w:gridCol w:w="285"/>
      </w:tblGrid>
      <w:tr w:rsidR="000632BE" w:rsidRPr="00932BF6" w:rsidTr="00A13961">
        <w:trPr>
          <w:gridAfter w:val="1"/>
          <w:wAfter w:w="285" w:type="dxa"/>
          <w:trHeight w:val="202"/>
        </w:trPr>
        <w:tc>
          <w:tcPr>
            <w:tcW w:w="4513" w:type="dxa"/>
          </w:tcPr>
          <w:p w:rsidR="000632BE" w:rsidRPr="00932BF6" w:rsidRDefault="000632BE" w:rsidP="00A13961">
            <w:pPr>
              <w:rPr>
                <w:rFonts w:ascii="Times New Roman" w:hAnsi="Times New Roman"/>
                <w:b/>
                <w:bCs/>
              </w:rPr>
            </w:pPr>
            <w:r>
              <w:rPr>
                <w:rFonts w:ascii="Times New Roman" w:hAnsi="Times New Roman"/>
                <w:b/>
                <w:bCs/>
              </w:rPr>
              <w:t xml:space="preserve">            </w:t>
            </w:r>
            <w:r w:rsidRPr="00932BF6">
              <w:rPr>
                <w:rFonts w:ascii="Times New Roman" w:hAnsi="Times New Roman"/>
                <w:b/>
                <w:bCs/>
              </w:rPr>
              <w:t>HIỆU TRƯỞNG</w:t>
            </w:r>
          </w:p>
        </w:tc>
        <w:tc>
          <w:tcPr>
            <w:tcW w:w="4525" w:type="dxa"/>
            <w:gridSpan w:val="2"/>
          </w:tcPr>
          <w:p w:rsidR="000632BE" w:rsidRPr="00D66CEB" w:rsidRDefault="000632BE" w:rsidP="00D66CEB">
            <w:pPr>
              <w:jc w:val="center"/>
              <w:rPr>
                <w:rFonts w:ascii="Times New Roman" w:hAnsi="Times New Roman"/>
                <w:b/>
                <w:bCs/>
              </w:rPr>
            </w:pPr>
            <w:r>
              <w:rPr>
                <w:rFonts w:ascii="Times New Roman" w:hAnsi="Times New Roman"/>
                <w:b/>
                <w:bCs/>
              </w:rPr>
              <w:t xml:space="preserve"> </w:t>
            </w:r>
            <w:r w:rsidRPr="00932BF6">
              <w:rPr>
                <w:rFonts w:ascii="Times New Roman" w:hAnsi="Times New Roman"/>
                <w:b/>
                <w:bCs/>
              </w:rPr>
              <w:t xml:space="preserve"> PHÓ HIỆU TRƯỞNG</w:t>
            </w:r>
          </w:p>
        </w:tc>
      </w:tr>
      <w:tr w:rsidR="000632BE" w:rsidRPr="00932BF6" w:rsidTr="00A13961">
        <w:trPr>
          <w:gridAfter w:val="1"/>
          <w:wAfter w:w="285" w:type="dxa"/>
          <w:trHeight w:val="1500"/>
        </w:trPr>
        <w:tc>
          <w:tcPr>
            <w:tcW w:w="4513" w:type="dxa"/>
          </w:tcPr>
          <w:p w:rsidR="000632BE" w:rsidRPr="00932BF6" w:rsidRDefault="000632BE" w:rsidP="00A13961">
            <w:pPr>
              <w:rPr>
                <w:rFonts w:ascii="Times New Roman" w:hAnsi="Times New Roman"/>
              </w:rPr>
            </w:pPr>
            <w:r w:rsidRPr="00932BF6">
              <w:rPr>
                <w:rFonts w:ascii="Times New Roman" w:hAnsi="Times New Roman"/>
              </w:rPr>
              <w:t xml:space="preserve">                        </w:t>
            </w:r>
          </w:p>
        </w:tc>
        <w:tc>
          <w:tcPr>
            <w:tcW w:w="4525" w:type="dxa"/>
            <w:gridSpan w:val="2"/>
          </w:tcPr>
          <w:p w:rsidR="000632BE" w:rsidRPr="00932BF6" w:rsidRDefault="000632BE" w:rsidP="00A13961">
            <w:pPr>
              <w:rPr>
                <w:rFonts w:ascii="Times New Roman" w:hAnsi="Times New Roman"/>
                <w:b/>
                <w:bCs/>
                <w:sz w:val="26"/>
                <w:szCs w:val="26"/>
              </w:rPr>
            </w:pPr>
          </w:p>
          <w:p w:rsidR="000632BE" w:rsidRPr="00932BF6" w:rsidRDefault="000632BE" w:rsidP="00D66CEB">
            <w:pPr>
              <w:rPr>
                <w:rFonts w:ascii="Times New Roman" w:hAnsi="Times New Roman"/>
                <w:b/>
                <w:bCs/>
                <w:i/>
                <w:sz w:val="26"/>
                <w:szCs w:val="26"/>
              </w:rPr>
            </w:pPr>
            <w:r>
              <w:rPr>
                <w:rFonts w:ascii="Times New Roman" w:hAnsi="Times New Roman"/>
                <w:b/>
                <w:bCs/>
                <w:sz w:val="26"/>
                <w:szCs w:val="26"/>
              </w:rPr>
              <w:t xml:space="preserve">                       </w:t>
            </w:r>
            <w:r w:rsidRPr="00932BF6">
              <w:rPr>
                <w:rFonts w:ascii="Times New Roman" w:hAnsi="Times New Roman"/>
                <w:b/>
                <w:bCs/>
                <w:i/>
                <w:sz w:val="26"/>
                <w:szCs w:val="26"/>
              </w:rPr>
              <w:t>Hoàng Thị Hương</w:t>
            </w:r>
          </w:p>
        </w:tc>
      </w:tr>
      <w:tr w:rsidR="000632BE" w:rsidRPr="00932BF6" w:rsidTr="00D66CEB">
        <w:trPr>
          <w:trHeight w:val="66"/>
        </w:trPr>
        <w:tc>
          <w:tcPr>
            <w:tcW w:w="4655" w:type="dxa"/>
            <w:gridSpan w:val="2"/>
          </w:tcPr>
          <w:p w:rsidR="000632BE" w:rsidRPr="00932BF6" w:rsidRDefault="000632BE" w:rsidP="0034253F">
            <w:pPr>
              <w:spacing w:line="240" w:lineRule="auto"/>
              <w:rPr>
                <w:rFonts w:ascii="Times New Roman" w:hAnsi="Times New Roman"/>
                <w:b/>
                <w:iCs/>
              </w:rPr>
            </w:pPr>
          </w:p>
          <w:p w:rsidR="000632BE" w:rsidRPr="00932BF6" w:rsidRDefault="000632BE" w:rsidP="0034253F">
            <w:pPr>
              <w:spacing w:line="240" w:lineRule="auto"/>
              <w:rPr>
                <w:rFonts w:ascii="Times New Roman" w:hAnsi="Times New Roman"/>
                <w:b/>
                <w:bCs/>
              </w:rPr>
            </w:pPr>
            <w:r w:rsidRPr="00932BF6">
              <w:rPr>
                <w:rFonts w:ascii="Times New Roman" w:hAnsi="Times New Roman"/>
                <w:b/>
                <w:iCs/>
              </w:rPr>
              <w:t>Nơi nhận</w:t>
            </w:r>
            <w:r w:rsidRPr="00932BF6">
              <w:rPr>
                <w:rFonts w:ascii="Times New Roman" w:hAnsi="Times New Roman"/>
                <w:b/>
              </w:rPr>
              <w:t>:</w:t>
            </w:r>
            <w:r w:rsidRPr="00932BF6">
              <w:rPr>
                <w:rFonts w:ascii="Times New Roman" w:hAnsi="Times New Roman"/>
              </w:rPr>
              <w:t xml:space="preserve">                                                                                          </w:t>
            </w:r>
          </w:p>
        </w:tc>
        <w:tc>
          <w:tcPr>
            <w:tcW w:w="4668" w:type="dxa"/>
            <w:gridSpan w:val="2"/>
          </w:tcPr>
          <w:p w:rsidR="000632BE" w:rsidRPr="00932BF6" w:rsidRDefault="000632BE" w:rsidP="00A13961">
            <w:pPr>
              <w:jc w:val="center"/>
              <w:rPr>
                <w:rFonts w:ascii="Times New Roman" w:hAnsi="Times New Roman"/>
                <w:b/>
                <w:bCs/>
                <w:sz w:val="26"/>
                <w:szCs w:val="26"/>
              </w:rPr>
            </w:pPr>
          </w:p>
        </w:tc>
      </w:tr>
      <w:tr w:rsidR="000632BE" w:rsidRPr="00932BF6" w:rsidTr="00D66CEB">
        <w:trPr>
          <w:trHeight w:val="1426"/>
        </w:trPr>
        <w:tc>
          <w:tcPr>
            <w:tcW w:w="4655" w:type="dxa"/>
            <w:gridSpan w:val="2"/>
          </w:tcPr>
          <w:p w:rsidR="000632BE" w:rsidRPr="00932BF6" w:rsidRDefault="000632BE" w:rsidP="0034253F">
            <w:pPr>
              <w:spacing w:line="240" w:lineRule="auto"/>
              <w:rPr>
                <w:rFonts w:ascii="Times New Roman" w:hAnsi="Times New Roman"/>
                <w:i/>
              </w:rPr>
            </w:pPr>
            <w:r w:rsidRPr="00932BF6">
              <w:rPr>
                <w:rFonts w:ascii="Times New Roman" w:hAnsi="Times New Roman"/>
                <w:i/>
              </w:rPr>
              <w:t xml:space="preserve">  - Các đoàn thể  (phối hợp);</w:t>
            </w:r>
          </w:p>
          <w:p w:rsidR="000632BE" w:rsidRPr="00932BF6" w:rsidRDefault="000632BE" w:rsidP="0034253F">
            <w:pPr>
              <w:spacing w:line="240" w:lineRule="auto"/>
              <w:rPr>
                <w:rFonts w:ascii="Times New Roman" w:hAnsi="Times New Roman"/>
                <w:i/>
              </w:rPr>
            </w:pPr>
            <w:r w:rsidRPr="00932BF6">
              <w:rPr>
                <w:rFonts w:ascii="Times New Roman" w:hAnsi="Times New Roman"/>
                <w:i/>
              </w:rPr>
              <w:t xml:space="preserve">  - Tổ CM, VP, GV (thực hiện );                                                               </w:t>
            </w:r>
          </w:p>
          <w:p w:rsidR="000632BE" w:rsidRPr="00932BF6" w:rsidRDefault="000632BE" w:rsidP="0034253F">
            <w:pPr>
              <w:spacing w:line="240" w:lineRule="auto"/>
              <w:rPr>
                <w:rFonts w:ascii="Times New Roman" w:hAnsi="Times New Roman"/>
                <w:i/>
              </w:rPr>
            </w:pPr>
            <w:r w:rsidRPr="00932BF6">
              <w:rPr>
                <w:rFonts w:ascii="Times New Roman" w:hAnsi="Times New Roman"/>
                <w:i/>
              </w:rPr>
              <w:t xml:space="preserve">  - Lưu: VT.</w:t>
            </w:r>
          </w:p>
          <w:p w:rsidR="000632BE" w:rsidRPr="00932BF6" w:rsidRDefault="000632BE" w:rsidP="0034253F">
            <w:pPr>
              <w:spacing w:line="240" w:lineRule="auto"/>
              <w:rPr>
                <w:rFonts w:ascii="Times New Roman" w:hAnsi="Times New Roman"/>
              </w:rPr>
            </w:pPr>
            <w:r w:rsidRPr="00932BF6">
              <w:rPr>
                <w:rFonts w:ascii="Times New Roman" w:hAnsi="Times New Roman"/>
              </w:rPr>
              <w:t xml:space="preserve">                        </w:t>
            </w:r>
          </w:p>
        </w:tc>
        <w:tc>
          <w:tcPr>
            <w:tcW w:w="4668" w:type="dxa"/>
            <w:gridSpan w:val="2"/>
          </w:tcPr>
          <w:p w:rsidR="000632BE" w:rsidRPr="00932BF6" w:rsidRDefault="000632BE" w:rsidP="00A13961">
            <w:pPr>
              <w:rPr>
                <w:rFonts w:ascii="Times New Roman" w:hAnsi="Times New Roman"/>
                <w:b/>
                <w:bCs/>
                <w:sz w:val="26"/>
                <w:szCs w:val="26"/>
              </w:rPr>
            </w:pPr>
          </w:p>
          <w:p w:rsidR="000632BE" w:rsidRPr="00932BF6" w:rsidRDefault="000632BE" w:rsidP="00A13961">
            <w:pPr>
              <w:rPr>
                <w:rFonts w:ascii="Times New Roman" w:hAnsi="Times New Roman"/>
                <w:b/>
                <w:bCs/>
                <w:sz w:val="26"/>
                <w:szCs w:val="26"/>
              </w:rPr>
            </w:pPr>
          </w:p>
          <w:p w:rsidR="000632BE" w:rsidRPr="00932BF6" w:rsidRDefault="000632BE" w:rsidP="00A13961">
            <w:pPr>
              <w:rPr>
                <w:rFonts w:ascii="Times New Roman" w:hAnsi="Times New Roman"/>
                <w:b/>
                <w:bCs/>
                <w:sz w:val="26"/>
                <w:szCs w:val="26"/>
              </w:rPr>
            </w:pPr>
          </w:p>
          <w:p w:rsidR="000632BE" w:rsidRPr="00932BF6" w:rsidRDefault="000632BE" w:rsidP="00A13961">
            <w:pPr>
              <w:rPr>
                <w:rFonts w:ascii="Times New Roman" w:hAnsi="Times New Roman"/>
                <w:b/>
                <w:bCs/>
                <w:sz w:val="26"/>
                <w:szCs w:val="26"/>
              </w:rPr>
            </w:pPr>
          </w:p>
          <w:p w:rsidR="000632BE" w:rsidRPr="00932BF6" w:rsidRDefault="000632BE" w:rsidP="00A13961">
            <w:pPr>
              <w:rPr>
                <w:rFonts w:ascii="Times New Roman" w:hAnsi="Times New Roman"/>
                <w:b/>
                <w:bCs/>
                <w:sz w:val="26"/>
                <w:szCs w:val="26"/>
              </w:rPr>
            </w:pPr>
          </w:p>
          <w:p w:rsidR="000632BE" w:rsidRPr="00932BF6" w:rsidRDefault="000632BE" w:rsidP="00A13961">
            <w:pPr>
              <w:ind w:firstLine="814"/>
              <w:jc w:val="center"/>
              <w:rPr>
                <w:rFonts w:ascii="Times New Roman" w:hAnsi="Times New Roman"/>
                <w:b/>
                <w:bCs/>
                <w:sz w:val="26"/>
                <w:szCs w:val="26"/>
              </w:rPr>
            </w:pPr>
          </w:p>
        </w:tc>
      </w:tr>
    </w:tbl>
    <w:p w:rsidR="000632BE" w:rsidRPr="007B27B0" w:rsidRDefault="000632BE" w:rsidP="00C52387">
      <w:pPr>
        <w:widowControl w:val="0"/>
        <w:spacing w:before="120" w:after="120" w:line="276" w:lineRule="auto"/>
        <w:ind w:right="-198" w:firstLine="700"/>
        <w:jc w:val="both"/>
      </w:pPr>
    </w:p>
    <w:sectPr w:rsidR="000632BE" w:rsidRPr="007B27B0" w:rsidSect="00F13D5A">
      <w:headerReference w:type="even" r:id="rId6"/>
      <w:headerReference w:type="default" r:id="rId7"/>
      <w:pgSz w:w="11909" w:h="16834" w:code="9"/>
      <w:pgMar w:top="851" w:right="99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2BE" w:rsidRDefault="000632BE" w:rsidP="00067804">
      <w:pPr>
        <w:spacing w:after="0" w:line="240" w:lineRule="auto"/>
      </w:pPr>
      <w:r>
        <w:separator/>
      </w:r>
    </w:p>
  </w:endnote>
  <w:endnote w:type="continuationSeparator" w:id="0">
    <w:p w:rsidR="000632BE" w:rsidRDefault="000632BE" w:rsidP="00067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2BE" w:rsidRDefault="000632BE" w:rsidP="00067804">
      <w:pPr>
        <w:spacing w:after="0" w:line="240" w:lineRule="auto"/>
      </w:pPr>
      <w:r>
        <w:separator/>
      </w:r>
    </w:p>
  </w:footnote>
  <w:footnote w:type="continuationSeparator" w:id="0">
    <w:p w:rsidR="000632BE" w:rsidRDefault="000632BE" w:rsidP="00067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BE" w:rsidRDefault="000632BE" w:rsidP="00B655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2BE" w:rsidRDefault="00063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BE" w:rsidRDefault="000632BE" w:rsidP="00B655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32BE" w:rsidRDefault="000632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C58"/>
    <w:rsid w:val="00036A76"/>
    <w:rsid w:val="000632BE"/>
    <w:rsid w:val="00067804"/>
    <w:rsid w:val="00082155"/>
    <w:rsid w:val="001E766D"/>
    <w:rsid w:val="00206923"/>
    <w:rsid w:val="0023414E"/>
    <w:rsid w:val="00272292"/>
    <w:rsid w:val="00290438"/>
    <w:rsid w:val="00292D6C"/>
    <w:rsid w:val="002D6364"/>
    <w:rsid w:val="002F4084"/>
    <w:rsid w:val="00310ECD"/>
    <w:rsid w:val="00325353"/>
    <w:rsid w:val="0034253F"/>
    <w:rsid w:val="003A50F8"/>
    <w:rsid w:val="003C1EEF"/>
    <w:rsid w:val="003E3FCF"/>
    <w:rsid w:val="00456A34"/>
    <w:rsid w:val="00472B69"/>
    <w:rsid w:val="004B076F"/>
    <w:rsid w:val="004B41F8"/>
    <w:rsid w:val="004C2BC5"/>
    <w:rsid w:val="005516E0"/>
    <w:rsid w:val="0056532E"/>
    <w:rsid w:val="005A240A"/>
    <w:rsid w:val="005E1E51"/>
    <w:rsid w:val="005E775A"/>
    <w:rsid w:val="00611433"/>
    <w:rsid w:val="00654D52"/>
    <w:rsid w:val="0066303F"/>
    <w:rsid w:val="006A32C4"/>
    <w:rsid w:val="006D7E98"/>
    <w:rsid w:val="00711981"/>
    <w:rsid w:val="00754DD3"/>
    <w:rsid w:val="007A43C8"/>
    <w:rsid w:val="007B27B0"/>
    <w:rsid w:val="007F21F9"/>
    <w:rsid w:val="008022B4"/>
    <w:rsid w:val="008408A9"/>
    <w:rsid w:val="00863FA7"/>
    <w:rsid w:val="008945DC"/>
    <w:rsid w:val="00915E8B"/>
    <w:rsid w:val="009162E7"/>
    <w:rsid w:val="00932BF6"/>
    <w:rsid w:val="00944C37"/>
    <w:rsid w:val="00976477"/>
    <w:rsid w:val="009853D6"/>
    <w:rsid w:val="009A39E4"/>
    <w:rsid w:val="00A13961"/>
    <w:rsid w:val="00A9075D"/>
    <w:rsid w:val="00B320DF"/>
    <w:rsid w:val="00B34DD7"/>
    <w:rsid w:val="00B612AC"/>
    <w:rsid w:val="00B655C7"/>
    <w:rsid w:val="00B763B0"/>
    <w:rsid w:val="00BB0166"/>
    <w:rsid w:val="00BB4AE3"/>
    <w:rsid w:val="00BC47C4"/>
    <w:rsid w:val="00BC610E"/>
    <w:rsid w:val="00C12038"/>
    <w:rsid w:val="00C219ED"/>
    <w:rsid w:val="00C40565"/>
    <w:rsid w:val="00C52387"/>
    <w:rsid w:val="00C528C3"/>
    <w:rsid w:val="00C57ADE"/>
    <w:rsid w:val="00C90E96"/>
    <w:rsid w:val="00CA6958"/>
    <w:rsid w:val="00CC2C4C"/>
    <w:rsid w:val="00CC7AC1"/>
    <w:rsid w:val="00CE6408"/>
    <w:rsid w:val="00D04A62"/>
    <w:rsid w:val="00D60ED7"/>
    <w:rsid w:val="00D66CEB"/>
    <w:rsid w:val="00D86E1C"/>
    <w:rsid w:val="00DC1011"/>
    <w:rsid w:val="00DC23B0"/>
    <w:rsid w:val="00E265EF"/>
    <w:rsid w:val="00EA2684"/>
    <w:rsid w:val="00EA6FA1"/>
    <w:rsid w:val="00ED549E"/>
    <w:rsid w:val="00EF77AB"/>
    <w:rsid w:val="00F13D5A"/>
    <w:rsid w:val="00F16600"/>
    <w:rsid w:val="00F30C58"/>
    <w:rsid w:val="00F549A5"/>
    <w:rsid w:val="00FC2E50"/>
    <w:rsid w:val="00FD2A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77"/>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30C5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F30C58"/>
    <w:rPr>
      <w:rFonts w:cs="Times New Roman"/>
      <w:b/>
      <w:bCs/>
    </w:rPr>
  </w:style>
  <w:style w:type="character" w:customStyle="1" w:styleId="apple-converted-space">
    <w:name w:val="apple-converted-space"/>
    <w:basedOn w:val="DefaultParagraphFont"/>
    <w:uiPriority w:val="99"/>
    <w:rsid w:val="00F30C58"/>
    <w:rPr>
      <w:rFonts w:cs="Times New Roman"/>
    </w:rPr>
  </w:style>
  <w:style w:type="character" w:styleId="Emphasis">
    <w:name w:val="Emphasis"/>
    <w:basedOn w:val="DefaultParagraphFont"/>
    <w:uiPriority w:val="99"/>
    <w:qFormat/>
    <w:rsid w:val="00F30C58"/>
    <w:rPr>
      <w:rFonts w:cs="Times New Roman"/>
      <w:i/>
      <w:iCs/>
    </w:rPr>
  </w:style>
  <w:style w:type="character" w:styleId="Hyperlink">
    <w:name w:val="Hyperlink"/>
    <w:basedOn w:val="DefaultParagraphFont"/>
    <w:uiPriority w:val="99"/>
    <w:semiHidden/>
    <w:rsid w:val="00F30C58"/>
    <w:rPr>
      <w:rFonts w:cs="Times New Roman"/>
      <w:color w:val="0000FF"/>
      <w:u w:val="single"/>
    </w:rPr>
  </w:style>
  <w:style w:type="paragraph" w:styleId="Header">
    <w:name w:val="header"/>
    <w:basedOn w:val="Normal"/>
    <w:link w:val="HeaderChar"/>
    <w:uiPriority w:val="99"/>
    <w:rsid w:val="0006780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67804"/>
    <w:rPr>
      <w:rFonts w:cs="Times New Roman"/>
    </w:rPr>
  </w:style>
  <w:style w:type="paragraph" w:styleId="Footer">
    <w:name w:val="footer"/>
    <w:basedOn w:val="Normal"/>
    <w:link w:val="FooterChar"/>
    <w:uiPriority w:val="99"/>
    <w:rsid w:val="0006780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67804"/>
    <w:rPr>
      <w:rFonts w:cs="Times New Roman"/>
    </w:rPr>
  </w:style>
  <w:style w:type="paragraph" w:styleId="BalloonText">
    <w:name w:val="Balloon Text"/>
    <w:basedOn w:val="Normal"/>
    <w:link w:val="BalloonTextChar"/>
    <w:uiPriority w:val="99"/>
    <w:semiHidden/>
    <w:rsid w:val="0006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7804"/>
    <w:rPr>
      <w:rFonts w:ascii="Segoe UI" w:hAnsi="Segoe UI" w:cs="Segoe UI"/>
      <w:sz w:val="18"/>
      <w:szCs w:val="18"/>
    </w:rPr>
  </w:style>
  <w:style w:type="character" w:styleId="PageNumber">
    <w:name w:val="page number"/>
    <w:basedOn w:val="DefaultParagraphFont"/>
    <w:uiPriority w:val="99"/>
    <w:rsid w:val="002F4084"/>
    <w:rPr>
      <w:rFonts w:cs="Times New Roman"/>
    </w:rPr>
  </w:style>
</w:styles>
</file>

<file path=word/webSettings.xml><?xml version="1.0" encoding="utf-8"?>
<w:webSettings xmlns:r="http://schemas.openxmlformats.org/officeDocument/2006/relationships" xmlns:w="http://schemas.openxmlformats.org/wordprocessingml/2006/main">
  <w:divs>
    <w:div w:id="405808498">
      <w:marLeft w:val="0"/>
      <w:marRight w:val="0"/>
      <w:marTop w:val="0"/>
      <w:marBottom w:val="0"/>
      <w:divBdr>
        <w:top w:val="none" w:sz="0" w:space="0" w:color="auto"/>
        <w:left w:val="none" w:sz="0" w:space="0" w:color="auto"/>
        <w:bottom w:val="none" w:sz="0" w:space="0" w:color="auto"/>
        <w:right w:val="none" w:sz="0" w:space="0" w:color="auto"/>
      </w:divBdr>
    </w:div>
    <w:div w:id="405808499">
      <w:marLeft w:val="0"/>
      <w:marRight w:val="0"/>
      <w:marTop w:val="0"/>
      <w:marBottom w:val="0"/>
      <w:divBdr>
        <w:top w:val="none" w:sz="0" w:space="0" w:color="auto"/>
        <w:left w:val="none" w:sz="0" w:space="0" w:color="auto"/>
        <w:bottom w:val="none" w:sz="0" w:space="0" w:color="auto"/>
        <w:right w:val="none" w:sz="0" w:space="0" w:color="auto"/>
      </w:divBdr>
    </w:div>
    <w:div w:id="405808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768</Words>
  <Characters>4383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CƯMGAR</dc:title>
  <dc:subject/>
  <dc:creator>Win 8 32bit VS7</dc:creator>
  <cp:keywords/>
  <dc:description/>
  <cp:lastModifiedBy>AutoBVT</cp:lastModifiedBy>
  <cp:revision>2</cp:revision>
  <cp:lastPrinted>2016-01-22T07:34:00Z</cp:lastPrinted>
  <dcterms:created xsi:type="dcterms:W3CDTF">2020-11-23T08:32:00Z</dcterms:created>
  <dcterms:modified xsi:type="dcterms:W3CDTF">2020-11-23T08:32:00Z</dcterms:modified>
</cp:coreProperties>
</file>